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425.1968503937008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425.1968503937008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425.1968503937008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425.1968503937008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425.1968503937008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425.1968503937008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425.1968503937008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425.1968503937008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jc w:val="left"/>
        <w:rPr>
          <w:rFonts w:ascii="Fira Sans Medium" w:cs="Fira Sans Medium" w:eastAsia="Fira Sans Medium" w:hAnsi="Fira Sans Medium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425.19685039370086" w:firstLine="0"/>
        <w:jc w:val="center"/>
        <w:rPr>
          <w:rFonts w:ascii="Fira Sans Medium" w:cs="Fira Sans Medium" w:eastAsia="Fira Sans Medium" w:hAnsi="Fira Sans Medium"/>
          <w:sz w:val="40"/>
          <w:szCs w:val="40"/>
        </w:rPr>
      </w:pPr>
      <w:r w:rsidDel="00000000" w:rsidR="00000000" w:rsidRPr="00000000">
        <w:rPr>
          <w:rFonts w:ascii="Fira Sans Medium" w:cs="Fira Sans Medium" w:eastAsia="Fira Sans Medium" w:hAnsi="Fira Sans Medium"/>
          <w:sz w:val="40"/>
          <w:szCs w:val="40"/>
          <w:rtl w:val="0"/>
        </w:rPr>
        <w:t xml:space="preserve">&lt;Sem napsat předmět nabídky&gt;</w:t>
      </w:r>
    </w:p>
    <w:p w:rsidR="00000000" w:rsidDel="00000000" w:rsidP="00000000" w:rsidRDefault="00000000" w:rsidRPr="00000000" w14:paraId="00000011">
      <w:pPr>
        <w:ind w:left="425.19685039370086" w:firstLine="0"/>
        <w:jc w:val="center"/>
        <w:rPr>
          <w:rFonts w:ascii="Fira Sans" w:cs="Fira Sans" w:eastAsia="Fira Sans" w:hAnsi="Fira Sans"/>
          <w:b w:val="1"/>
          <w:sz w:val="40"/>
          <w:szCs w:val="40"/>
        </w:rPr>
      </w:pPr>
      <w:r w:rsidDel="00000000" w:rsidR="00000000" w:rsidRPr="00000000">
        <w:rPr>
          <w:b w:val="1"/>
          <w:color w:val="0293fa"/>
          <w:sz w:val="40"/>
          <w:szCs w:val="40"/>
          <w:rtl w:val="0"/>
        </w:rPr>
        <w:t xml:space="preserve">&lt;Název klienta a.s.&gt;</w:t>
      </w:r>
      <w:r w:rsidDel="00000000" w:rsidR="00000000" w:rsidRPr="00000000">
        <w:rPr>
          <w:rFonts w:ascii="Fira Sans" w:cs="Fira Sans" w:eastAsia="Fira Sans" w:hAnsi="Fira Sans"/>
          <w:b w:val="1"/>
          <w:sz w:val="40"/>
          <w:szCs w:val="40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-1630574</wp:posOffset>
            </wp:positionH>
            <wp:positionV relativeFrom="page">
              <wp:posOffset>8343900</wp:posOffset>
            </wp:positionV>
            <wp:extent cx="10868025" cy="4278038"/>
            <wp:effectExtent b="0" l="0" r="0" t="0"/>
            <wp:wrapNone/>
            <wp:docPr id="2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68025" cy="42780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425.19685039370086" w:firstLine="0"/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425.19685039370086" w:firstLine="0"/>
        <w:jc w:val="center"/>
        <w:rPr>
          <w:b w:val="1"/>
          <w:sz w:val="40"/>
          <w:szCs w:val="40"/>
        </w:rPr>
        <w:sectPr>
          <w:headerReference r:id="rId8" w:type="default"/>
          <w:headerReference r:id="rId9" w:type="first"/>
          <w:footerReference r:id="rId10" w:type="default"/>
          <w:footerReference r:id="rId11" w:type="first"/>
          <w:pgSz w:h="16834" w:w="11909" w:orient="portrait"/>
          <w:pgMar w:bottom="1440" w:top="1440" w:left="1133.8582677165355" w:right="1440" w:header="720" w:footer="720"/>
          <w:pgNumType w:start="1"/>
          <w:titlePg w:val="1"/>
        </w:sectPr>
      </w:pPr>
      <w:r w:rsidDel="00000000" w:rsidR="00000000" w:rsidRPr="00000000">
        <w:rPr>
          <w:rFonts w:ascii="Fira Sans Medium" w:cs="Fira Sans Medium" w:eastAsia="Fira Sans Medium" w:hAnsi="Fira Sans Medium"/>
          <w:sz w:val="40"/>
          <w:szCs w:val="40"/>
          <w:rtl w:val="0"/>
        </w:rPr>
        <w:t xml:space="preserve">24. 12. 2024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ind w:left="0" w:firstLine="0"/>
        <w:rPr>
          <w:rFonts w:ascii="Fira Code" w:cs="Fira Code" w:eastAsia="Fira Code" w:hAnsi="Fira Code"/>
        </w:rPr>
      </w:pPr>
      <w:bookmarkStart w:colFirst="0" w:colLast="0" w:name="_heading=h.gjdgxs" w:id="0"/>
      <w:bookmarkEnd w:id="0"/>
      <w:r w:rsidDel="00000000" w:rsidR="00000000" w:rsidRPr="00000000">
        <w:rPr>
          <w:rFonts w:ascii="Fira Code" w:cs="Fira Code" w:eastAsia="Fira Code" w:hAnsi="Fira Code"/>
          <w:rtl w:val="0"/>
        </w:rPr>
        <w:t xml:space="preserve">Realizace kampaně &lt;záměr kampaně&gt;</w:t>
      </w:r>
    </w:p>
    <w:p w:rsidR="00000000" w:rsidDel="00000000" w:rsidP="00000000" w:rsidRDefault="00000000" w:rsidRPr="00000000" w14:paraId="00000015">
      <w:pPr>
        <w:pStyle w:val="Heading3"/>
        <w:rPr/>
      </w:pPr>
      <w:bookmarkStart w:colFirst="0" w:colLast="0" w:name="_heading=h.1fob9te" w:id="1"/>
      <w:bookmarkEnd w:id="1"/>
      <w:r w:rsidDel="00000000" w:rsidR="00000000" w:rsidRPr="00000000">
        <w:rPr>
          <w:rtl w:val="0"/>
        </w:rPr>
        <w:t xml:space="preserve">A. &lt;Cílovka 1&gt;</w:t>
      </w:r>
    </w:p>
    <w:p w:rsidR="00000000" w:rsidDel="00000000" w:rsidP="00000000" w:rsidRDefault="00000000" w:rsidRPr="00000000" w14:paraId="00000016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Popis 1</w:t>
      </w:r>
    </w:p>
    <w:tbl>
      <w:tblPr>
        <w:tblStyle w:val="Table1"/>
        <w:tblpPr w:leftFromText="180" w:rightFromText="180" w:topFromText="180" w:bottomFromText="180" w:vertAnchor="text" w:horzAnchor="text" w:tblpX="0" w:tblpY="0"/>
        <w:tblW w:w="95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70"/>
        <w:gridCol w:w="6015"/>
        <w:tblGridChange w:id="0">
          <w:tblGrid>
            <w:gridCol w:w="3570"/>
            <w:gridCol w:w="601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0293fa" w:val="clear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Parametry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0293fa" w:val="clear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color w:val="666666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Lokalita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right"/>
              <w:rPr>
                <w:color w:val="666666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&lt;doplnit&gt;</w:t>
            </w:r>
          </w:p>
        </w:tc>
      </w:tr>
      <w:tr>
        <w:trPr>
          <w:cantSplit w:val="0"/>
          <w:trHeight w:val="513" w:hRule="atLeast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color w:val="666666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Věková skupina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right"/>
              <w:rPr>
                <w:b w:val="1"/>
                <w:color w:val="666666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&lt;doplnit&gt;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3" w:hRule="atLeast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color w:val="666666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Preferované zájmy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right"/>
              <w:rPr>
                <w:color w:val="666666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&lt;doplnit&gt;</w:t>
            </w:r>
          </w:p>
        </w:tc>
      </w:tr>
    </w:tbl>
    <w:p w:rsidR="00000000" w:rsidDel="00000000" w:rsidP="00000000" w:rsidRDefault="00000000" w:rsidRPr="00000000" w14:paraId="0000001F">
      <w:pPr>
        <w:pStyle w:val="Heading3"/>
        <w:rPr/>
      </w:pPr>
      <w:bookmarkStart w:colFirst="0" w:colLast="0" w:name="_heading=h.1xgj1ovibarn" w:id="2"/>
      <w:bookmarkEnd w:id="2"/>
      <w:r w:rsidDel="00000000" w:rsidR="00000000" w:rsidRPr="00000000">
        <w:rPr>
          <w:rtl w:val="0"/>
        </w:rPr>
        <w:t xml:space="preserve">B. &lt;Cílovka 2&gt;</w:t>
      </w:r>
    </w:p>
    <w:p w:rsidR="00000000" w:rsidDel="00000000" w:rsidP="00000000" w:rsidRDefault="00000000" w:rsidRPr="00000000" w14:paraId="00000020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Popis 2</w:t>
      </w:r>
    </w:p>
    <w:sdt>
      <w:sdtPr>
        <w:lock w:val="contentLocked"/>
        <w:tag w:val="goog_rdk_0"/>
      </w:sdtPr>
      <w:sdtContent>
        <w:tbl>
          <w:tblPr>
            <w:tblStyle w:val="Table2"/>
            <w:tblpPr w:leftFromText="180" w:rightFromText="180" w:topFromText="180" w:bottomFromText="180" w:vertAnchor="text" w:horzAnchor="text" w:tblpX="0" w:tblpY="0"/>
            <w:tblW w:w="9585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3570"/>
            <w:gridCol w:w="6015"/>
            <w:tblGridChange w:id="0">
              <w:tblGrid>
                <w:gridCol w:w="3570"/>
                <w:gridCol w:w="601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000000" w:space="0" w:sz="4" w:val="dotted"/>
                  <w:left w:color="000000" w:space="0" w:sz="4" w:val="dotted"/>
                  <w:bottom w:color="000000" w:space="0" w:sz="4" w:val="dotted"/>
                  <w:right w:color="000000" w:space="0" w:sz="4" w:val="dotted"/>
                </w:tcBorders>
                <w:shd w:fill="0293fa" w:val="clear"/>
              </w:tcPr>
              <w:p w:rsidR="00000000" w:rsidDel="00000000" w:rsidP="00000000" w:rsidRDefault="00000000" w:rsidRPr="00000000" w14:paraId="00000021">
                <w:pPr>
                  <w:widowControl w:val="0"/>
                  <w:spacing w:line="240" w:lineRule="auto"/>
                  <w:rPr>
                    <w:b w:val="1"/>
                    <w:color w:val="ffffff"/>
                  </w:rPr>
                </w:pPr>
                <w:r w:rsidDel="00000000" w:rsidR="00000000" w:rsidRPr="00000000">
                  <w:rPr>
                    <w:b w:val="1"/>
                    <w:color w:val="ffffff"/>
                    <w:rtl w:val="0"/>
                  </w:rPr>
                  <w:t xml:space="preserve">Parametry</w:t>
                </w:r>
              </w:p>
            </w:tc>
            <w:tc>
              <w:tcPr>
                <w:tcBorders>
                  <w:top w:color="000000" w:space="0" w:sz="4" w:val="dotted"/>
                  <w:left w:color="000000" w:space="0" w:sz="4" w:val="dotted"/>
                  <w:bottom w:color="000000" w:space="0" w:sz="4" w:val="dotted"/>
                  <w:right w:color="000000" w:space="0" w:sz="4" w:val="dotted"/>
                </w:tcBorders>
                <w:shd w:fill="0293fa" w:val="clear"/>
              </w:tcPr>
              <w:p w:rsidR="00000000" w:rsidDel="00000000" w:rsidP="00000000" w:rsidRDefault="00000000" w:rsidRPr="00000000" w14:paraId="00000022">
                <w:pPr>
                  <w:widowControl w:val="0"/>
                  <w:spacing w:line="240" w:lineRule="auto"/>
                  <w:rPr>
                    <w:b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4" w:val="dotted"/>
                  <w:left w:color="000000" w:space="0" w:sz="4" w:val="dotted"/>
                  <w:bottom w:color="000000" w:space="0" w:sz="4" w:val="dotted"/>
                  <w:right w:color="000000" w:space="0" w:sz="4" w:val="dotted"/>
                </w:tcBorders>
              </w:tcPr>
              <w:p w:rsidR="00000000" w:rsidDel="00000000" w:rsidP="00000000" w:rsidRDefault="00000000" w:rsidRPr="00000000" w14:paraId="00000023">
                <w:pPr>
                  <w:widowControl w:val="0"/>
                  <w:spacing w:line="240" w:lineRule="auto"/>
                  <w:rPr>
                    <w:color w:val="666666"/>
                  </w:rPr>
                </w:pPr>
                <w:r w:rsidDel="00000000" w:rsidR="00000000" w:rsidRPr="00000000">
                  <w:rPr>
                    <w:color w:val="666666"/>
                    <w:rtl w:val="0"/>
                  </w:rPr>
                  <w:t xml:space="preserve">Lokalita</w:t>
                </w:r>
              </w:p>
            </w:tc>
            <w:tc>
              <w:tcPr>
                <w:tcBorders>
                  <w:top w:color="000000" w:space="0" w:sz="4" w:val="dotted"/>
                  <w:left w:color="000000" w:space="0" w:sz="4" w:val="dotted"/>
                  <w:bottom w:color="000000" w:space="0" w:sz="4" w:val="dotted"/>
                  <w:right w:color="000000" w:space="0" w:sz="4" w:val="dotted"/>
                </w:tcBorders>
              </w:tcPr>
              <w:p w:rsidR="00000000" w:rsidDel="00000000" w:rsidP="00000000" w:rsidRDefault="00000000" w:rsidRPr="00000000" w14:paraId="00000024">
                <w:pPr>
                  <w:widowControl w:val="0"/>
                  <w:spacing w:line="240" w:lineRule="auto"/>
                  <w:jc w:val="right"/>
                  <w:rPr>
                    <w:color w:val="666666"/>
                  </w:rPr>
                </w:pPr>
                <w:r w:rsidDel="00000000" w:rsidR="00000000" w:rsidRPr="00000000">
                  <w:rPr>
                    <w:color w:val="666666"/>
                    <w:rtl w:val="0"/>
                  </w:rPr>
                  <w:t xml:space="preserve">&lt;doplnit&gt;</w:t>
                </w:r>
              </w:p>
            </w:tc>
          </w:tr>
          <w:tr>
            <w:trPr>
              <w:cantSplit w:val="0"/>
              <w:trHeight w:val="513" w:hRule="atLeast"/>
              <w:tblHeader w:val="0"/>
            </w:trPr>
            <w:tc>
              <w:tcPr>
                <w:tcBorders>
                  <w:top w:color="000000" w:space="0" w:sz="4" w:val="dotted"/>
                  <w:left w:color="000000" w:space="0" w:sz="4" w:val="dotted"/>
                  <w:bottom w:color="000000" w:space="0" w:sz="4" w:val="dotted"/>
                  <w:right w:color="000000" w:space="0" w:sz="4" w:val="dotted"/>
                </w:tcBorders>
              </w:tcPr>
              <w:p w:rsidR="00000000" w:rsidDel="00000000" w:rsidP="00000000" w:rsidRDefault="00000000" w:rsidRPr="00000000" w14:paraId="00000025">
                <w:pPr>
                  <w:widowControl w:val="0"/>
                  <w:spacing w:line="240" w:lineRule="auto"/>
                  <w:rPr>
                    <w:color w:val="666666"/>
                  </w:rPr>
                </w:pPr>
                <w:r w:rsidDel="00000000" w:rsidR="00000000" w:rsidRPr="00000000">
                  <w:rPr>
                    <w:color w:val="666666"/>
                    <w:rtl w:val="0"/>
                  </w:rPr>
                  <w:t xml:space="preserve">Věková skupina</w:t>
                </w:r>
              </w:p>
            </w:tc>
            <w:tc>
              <w:tcPr>
                <w:tcBorders>
                  <w:top w:color="000000" w:space="0" w:sz="4" w:val="dotted"/>
                  <w:left w:color="000000" w:space="0" w:sz="4" w:val="dotted"/>
                  <w:bottom w:color="000000" w:space="0" w:sz="4" w:val="dotted"/>
                  <w:right w:color="000000" w:space="0" w:sz="4" w:val="dotted"/>
                </w:tcBorders>
              </w:tcPr>
              <w:p w:rsidR="00000000" w:rsidDel="00000000" w:rsidP="00000000" w:rsidRDefault="00000000" w:rsidRPr="00000000" w14:paraId="00000026">
                <w:pPr>
                  <w:widowControl w:val="0"/>
                  <w:spacing w:line="240" w:lineRule="auto"/>
                  <w:jc w:val="right"/>
                  <w:rPr>
                    <w:b w:val="1"/>
                    <w:color w:val="666666"/>
                  </w:rPr>
                </w:pPr>
                <w:r w:rsidDel="00000000" w:rsidR="00000000" w:rsidRPr="00000000">
                  <w:rPr>
                    <w:color w:val="666666"/>
                    <w:rtl w:val="0"/>
                  </w:rPr>
                  <w:t xml:space="preserve">&lt;doplnit&gt;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513" w:hRule="atLeast"/>
              <w:tblHeader w:val="0"/>
            </w:trPr>
            <w:tc>
              <w:tcPr>
                <w:tcBorders>
                  <w:top w:color="000000" w:space="0" w:sz="4" w:val="dotted"/>
                  <w:left w:color="000000" w:space="0" w:sz="4" w:val="dotted"/>
                  <w:bottom w:color="000000" w:space="0" w:sz="4" w:val="dotted"/>
                  <w:right w:color="000000" w:space="0" w:sz="4" w:val="dotted"/>
                </w:tcBorders>
              </w:tcPr>
              <w:p w:rsidR="00000000" w:rsidDel="00000000" w:rsidP="00000000" w:rsidRDefault="00000000" w:rsidRPr="00000000" w14:paraId="00000027">
                <w:pPr>
                  <w:widowControl w:val="0"/>
                  <w:spacing w:line="240" w:lineRule="auto"/>
                  <w:rPr>
                    <w:color w:val="666666"/>
                  </w:rPr>
                </w:pPr>
                <w:r w:rsidDel="00000000" w:rsidR="00000000" w:rsidRPr="00000000">
                  <w:rPr>
                    <w:color w:val="666666"/>
                    <w:rtl w:val="0"/>
                  </w:rPr>
                  <w:t xml:space="preserve">Preferované zájmy</w:t>
                </w:r>
              </w:p>
            </w:tc>
            <w:tc>
              <w:tcPr>
                <w:tcBorders>
                  <w:top w:color="000000" w:space="0" w:sz="4" w:val="dotted"/>
                  <w:left w:color="000000" w:space="0" w:sz="4" w:val="dotted"/>
                  <w:bottom w:color="000000" w:space="0" w:sz="4" w:val="dotted"/>
                  <w:right w:color="000000" w:space="0" w:sz="4" w:val="dotted"/>
                </w:tcBorders>
              </w:tcPr>
              <w:p w:rsidR="00000000" w:rsidDel="00000000" w:rsidP="00000000" w:rsidRDefault="00000000" w:rsidRPr="00000000" w14:paraId="00000028">
                <w:pPr>
                  <w:widowControl w:val="0"/>
                  <w:spacing w:line="240" w:lineRule="auto"/>
                  <w:jc w:val="right"/>
                  <w:rPr>
                    <w:color w:val="666666"/>
                  </w:rPr>
                </w:pPr>
                <w:r w:rsidDel="00000000" w:rsidR="00000000" w:rsidRPr="00000000">
                  <w:rPr>
                    <w:color w:val="666666"/>
                    <w:rtl w:val="0"/>
                  </w:rPr>
                  <w:t xml:space="preserve">&lt;doplnit&gt;</w:t>
                </w:r>
              </w:p>
            </w:tc>
          </w:tr>
        </w:tbl>
      </w:sdtContent>
    </w:sdt>
    <w:p w:rsidR="00000000" w:rsidDel="00000000" w:rsidP="00000000" w:rsidRDefault="00000000" w:rsidRPr="00000000" w14:paraId="00000029">
      <w:pPr>
        <w:pStyle w:val="Heading3"/>
        <w:rPr/>
      </w:pPr>
      <w:bookmarkStart w:colFirst="0" w:colLast="0" w:name="_heading=h.uqgi5a96y4h" w:id="3"/>
      <w:bookmarkEnd w:id="3"/>
      <w:r w:rsidDel="00000000" w:rsidR="00000000" w:rsidRPr="00000000">
        <w:rPr>
          <w:rtl w:val="0"/>
        </w:rPr>
        <w:t xml:space="preserve">C. &lt;Cílovka 3&gt;</w:t>
      </w:r>
    </w:p>
    <w:p w:rsidR="00000000" w:rsidDel="00000000" w:rsidP="00000000" w:rsidRDefault="00000000" w:rsidRPr="00000000" w14:paraId="0000002A">
      <w:pPr>
        <w:spacing w:after="200" w:line="276" w:lineRule="auto"/>
        <w:rPr/>
      </w:pPr>
      <w:r w:rsidDel="00000000" w:rsidR="00000000" w:rsidRPr="00000000">
        <w:rPr>
          <w:rtl w:val="0"/>
        </w:rPr>
        <w:t xml:space="preserve">Popis 3</w:t>
      </w:r>
    </w:p>
    <w:sdt>
      <w:sdtPr>
        <w:lock w:val="contentLocked"/>
        <w:tag w:val="goog_rdk_1"/>
      </w:sdtPr>
      <w:sdtContent>
        <w:tbl>
          <w:tblPr>
            <w:tblStyle w:val="Table3"/>
            <w:tblpPr w:leftFromText="180" w:rightFromText="180" w:topFromText="180" w:bottomFromText="180" w:vertAnchor="text" w:horzAnchor="text" w:tblpX="0" w:tblpY="0"/>
            <w:tblW w:w="9585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3570"/>
            <w:gridCol w:w="6015"/>
            <w:tblGridChange w:id="0">
              <w:tblGrid>
                <w:gridCol w:w="3570"/>
                <w:gridCol w:w="601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000000" w:space="0" w:sz="4" w:val="dotted"/>
                  <w:left w:color="000000" w:space="0" w:sz="4" w:val="dotted"/>
                  <w:bottom w:color="000000" w:space="0" w:sz="4" w:val="dotted"/>
                  <w:right w:color="000000" w:space="0" w:sz="4" w:val="dotted"/>
                </w:tcBorders>
                <w:shd w:fill="0293fa" w:val="clear"/>
              </w:tcPr>
              <w:p w:rsidR="00000000" w:rsidDel="00000000" w:rsidP="00000000" w:rsidRDefault="00000000" w:rsidRPr="00000000" w14:paraId="0000002B">
                <w:pPr>
                  <w:widowControl w:val="0"/>
                  <w:spacing w:line="240" w:lineRule="auto"/>
                  <w:rPr>
                    <w:b w:val="1"/>
                    <w:color w:val="ffffff"/>
                  </w:rPr>
                </w:pPr>
                <w:r w:rsidDel="00000000" w:rsidR="00000000" w:rsidRPr="00000000">
                  <w:rPr>
                    <w:b w:val="1"/>
                    <w:color w:val="ffffff"/>
                    <w:rtl w:val="0"/>
                  </w:rPr>
                  <w:t xml:space="preserve">Parametry</w:t>
                </w:r>
              </w:p>
            </w:tc>
            <w:tc>
              <w:tcPr>
                <w:tcBorders>
                  <w:top w:color="000000" w:space="0" w:sz="4" w:val="dotted"/>
                  <w:left w:color="000000" w:space="0" w:sz="4" w:val="dotted"/>
                  <w:bottom w:color="000000" w:space="0" w:sz="4" w:val="dotted"/>
                  <w:right w:color="000000" w:space="0" w:sz="4" w:val="dotted"/>
                </w:tcBorders>
                <w:shd w:fill="0293fa" w:val="clear"/>
              </w:tcPr>
              <w:p w:rsidR="00000000" w:rsidDel="00000000" w:rsidP="00000000" w:rsidRDefault="00000000" w:rsidRPr="00000000" w14:paraId="0000002C">
                <w:pPr>
                  <w:widowControl w:val="0"/>
                  <w:spacing w:line="240" w:lineRule="auto"/>
                  <w:rPr>
                    <w:b w:val="1"/>
                    <w:color w:val="ffffff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4" w:val="dotted"/>
                  <w:left w:color="000000" w:space="0" w:sz="4" w:val="dotted"/>
                  <w:bottom w:color="000000" w:space="0" w:sz="4" w:val="dotted"/>
                  <w:right w:color="000000" w:space="0" w:sz="4" w:val="dotted"/>
                </w:tcBorders>
              </w:tcPr>
              <w:p w:rsidR="00000000" w:rsidDel="00000000" w:rsidP="00000000" w:rsidRDefault="00000000" w:rsidRPr="00000000" w14:paraId="0000002D">
                <w:pPr>
                  <w:widowControl w:val="0"/>
                  <w:spacing w:line="240" w:lineRule="auto"/>
                  <w:rPr>
                    <w:color w:val="666666"/>
                  </w:rPr>
                </w:pPr>
                <w:r w:rsidDel="00000000" w:rsidR="00000000" w:rsidRPr="00000000">
                  <w:rPr>
                    <w:color w:val="666666"/>
                    <w:rtl w:val="0"/>
                  </w:rPr>
                  <w:t xml:space="preserve">Lokalita</w:t>
                </w:r>
              </w:p>
            </w:tc>
            <w:tc>
              <w:tcPr>
                <w:tcBorders>
                  <w:top w:color="000000" w:space="0" w:sz="4" w:val="dotted"/>
                  <w:left w:color="000000" w:space="0" w:sz="4" w:val="dotted"/>
                  <w:bottom w:color="000000" w:space="0" w:sz="4" w:val="dotted"/>
                  <w:right w:color="000000" w:space="0" w:sz="4" w:val="dotted"/>
                </w:tcBorders>
              </w:tcPr>
              <w:p w:rsidR="00000000" w:rsidDel="00000000" w:rsidP="00000000" w:rsidRDefault="00000000" w:rsidRPr="00000000" w14:paraId="0000002E">
                <w:pPr>
                  <w:widowControl w:val="0"/>
                  <w:spacing w:line="240" w:lineRule="auto"/>
                  <w:jc w:val="right"/>
                  <w:rPr>
                    <w:color w:val="666666"/>
                  </w:rPr>
                </w:pPr>
                <w:r w:rsidDel="00000000" w:rsidR="00000000" w:rsidRPr="00000000">
                  <w:rPr>
                    <w:color w:val="666666"/>
                    <w:rtl w:val="0"/>
                  </w:rPr>
                  <w:t xml:space="preserve">&lt;doplnit&gt;</w:t>
                </w:r>
              </w:p>
            </w:tc>
          </w:tr>
          <w:tr>
            <w:trPr>
              <w:cantSplit w:val="0"/>
              <w:trHeight w:val="513" w:hRule="atLeast"/>
              <w:tblHeader w:val="0"/>
            </w:trPr>
            <w:tc>
              <w:tcPr>
                <w:tcBorders>
                  <w:top w:color="000000" w:space="0" w:sz="4" w:val="dotted"/>
                  <w:left w:color="000000" w:space="0" w:sz="4" w:val="dotted"/>
                  <w:bottom w:color="000000" w:space="0" w:sz="4" w:val="dotted"/>
                  <w:right w:color="000000" w:space="0" w:sz="4" w:val="dotted"/>
                </w:tcBorders>
              </w:tcPr>
              <w:p w:rsidR="00000000" w:rsidDel="00000000" w:rsidP="00000000" w:rsidRDefault="00000000" w:rsidRPr="00000000" w14:paraId="0000002F">
                <w:pPr>
                  <w:widowControl w:val="0"/>
                  <w:spacing w:line="240" w:lineRule="auto"/>
                  <w:rPr>
                    <w:color w:val="666666"/>
                  </w:rPr>
                </w:pPr>
                <w:r w:rsidDel="00000000" w:rsidR="00000000" w:rsidRPr="00000000">
                  <w:rPr>
                    <w:color w:val="666666"/>
                    <w:rtl w:val="0"/>
                  </w:rPr>
                  <w:t xml:space="preserve">Věková skupina</w:t>
                </w:r>
              </w:p>
            </w:tc>
            <w:tc>
              <w:tcPr>
                <w:tcBorders>
                  <w:top w:color="000000" w:space="0" w:sz="4" w:val="dotted"/>
                  <w:left w:color="000000" w:space="0" w:sz="4" w:val="dotted"/>
                  <w:bottom w:color="000000" w:space="0" w:sz="4" w:val="dotted"/>
                  <w:right w:color="000000" w:space="0" w:sz="4" w:val="dotted"/>
                </w:tcBorders>
              </w:tcPr>
              <w:p w:rsidR="00000000" w:rsidDel="00000000" w:rsidP="00000000" w:rsidRDefault="00000000" w:rsidRPr="00000000" w14:paraId="00000030">
                <w:pPr>
                  <w:widowControl w:val="0"/>
                  <w:spacing w:line="240" w:lineRule="auto"/>
                  <w:jc w:val="right"/>
                  <w:rPr>
                    <w:b w:val="1"/>
                    <w:color w:val="666666"/>
                  </w:rPr>
                </w:pPr>
                <w:r w:rsidDel="00000000" w:rsidR="00000000" w:rsidRPr="00000000">
                  <w:rPr>
                    <w:color w:val="666666"/>
                    <w:rtl w:val="0"/>
                  </w:rPr>
                  <w:t xml:space="preserve">&lt;doplnit&gt;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513" w:hRule="atLeast"/>
              <w:tblHeader w:val="0"/>
            </w:trPr>
            <w:tc>
              <w:tcPr>
                <w:tcBorders>
                  <w:top w:color="000000" w:space="0" w:sz="4" w:val="dotted"/>
                  <w:left w:color="000000" w:space="0" w:sz="4" w:val="dotted"/>
                  <w:bottom w:color="000000" w:space="0" w:sz="4" w:val="dotted"/>
                  <w:right w:color="000000" w:space="0" w:sz="4" w:val="dotted"/>
                </w:tcBorders>
              </w:tcPr>
              <w:p w:rsidR="00000000" w:rsidDel="00000000" w:rsidP="00000000" w:rsidRDefault="00000000" w:rsidRPr="00000000" w14:paraId="00000031">
                <w:pPr>
                  <w:widowControl w:val="0"/>
                  <w:spacing w:line="240" w:lineRule="auto"/>
                  <w:rPr>
                    <w:color w:val="666666"/>
                  </w:rPr>
                </w:pPr>
                <w:r w:rsidDel="00000000" w:rsidR="00000000" w:rsidRPr="00000000">
                  <w:rPr>
                    <w:color w:val="666666"/>
                    <w:rtl w:val="0"/>
                  </w:rPr>
                  <w:t xml:space="preserve">Preferované zájmy</w:t>
                </w:r>
              </w:p>
            </w:tc>
            <w:tc>
              <w:tcPr>
                <w:tcBorders>
                  <w:top w:color="000000" w:space="0" w:sz="4" w:val="dotted"/>
                  <w:left w:color="000000" w:space="0" w:sz="4" w:val="dotted"/>
                  <w:bottom w:color="000000" w:space="0" w:sz="4" w:val="dotted"/>
                  <w:right w:color="000000" w:space="0" w:sz="4" w:val="dotted"/>
                </w:tcBorders>
              </w:tcPr>
              <w:p w:rsidR="00000000" w:rsidDel="00000000" w:rsidP="00000000" w:rsidRDefault="00000000" w:rsidRPr="00000000" w14:paraId="00000032">
                <w:pPr>
                  <w:widowControl w:val="0"/>
                  <w:spacing w:line="240" w:lineRule="auto"/>
                  <w:jc w:val="right"/>
                  <w:rPr>
                    <w:color w:val="666666"/>
                  </w:rPr>
                </w:pPr>
                <w:r w:rsidDel="00000000" w:rsidR="00000000" w:rsidRPr="00000000">
                  <w:rPr>
                    <w:color w:val="666666"/>
                    <w:rtl w:val="0"/>
                  </w:rPr>
                  <w:t xml:space="preserve">&lt;doplnit&gt;</w:t>
                </w:r>
              </w:p>
            </w:tc>
          </w:tr>
        </w:tbl>
      </w:sdtContent>
    </w:sdt>
    <w:p w:rsidR="00000000" w:rsidDel="00000000" w:rsidP="00000000" w:rsidRDefault="00000000" w:rsidRPr="00000000" w14:paraId="00000033">
      <w:pPr>
        <w:pStyle w:val="Heading1"/>
        <w:rPr>
          <w:rFonts w:ascii="Fira Code" w:cs="Fira Code" w:eastAsia="Fira Code" w:hAnsi="Fira Code"/>
        </w:rPr>
      </w:pPr>
      <w:bookmarkStart w:colFirst="0" w:colLast="0" w:name="_heading=h.9yddymaty7pg" w:id="4"/>
      <w:bookmarkEnd w:id="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1"/>
        <w:rPr>
          <w:rFonts w:ascii="Fira Code" w:cs="Fira Code" w:eastAsia="Fira Code" w:hAnsi="Fira Code"/>
        </w:rPr>
      </w:pPr>
      <w:bookmarkStart w:colFirst="0" w:colLast="0" w:name="_heading=h.6i7ahy5p1nzx" w:id="5"/>
      <w:bookmarkEnd w:id="5"/>
      <w:r w:rsidDel="00000000" w:rsidR="00000000" w:rsidRPr="00000000">
        <w:rPr>
          <w:rFonts w:ascii="Fira Code" w:cs="Fira Code" w:eastAsia="Fira Code" w:hAnsi="Fira Code"/>
          <w:rtl w:val="0"/>
        </w:rPr>
        <w:t xml:space="preserve">Požadavky na součinnost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Abychom mohli nastavit a spustit kampaň prosíme o: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Přístup v oprávnění “reporter” ke službě Google analytics 4, respektive k jejím alternativám (Amplitude, Plausible, …)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Vložit níže uvedený měřící kód pro AdForm do Google tag manageru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Popis požadavku 3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sdt>
      <w:sdtPr>
        <w:lock w:val="contentLocked"/>
        <w:tag w:val="goog_rdk_2"/>
      </w:sdtPr>
      <w:sdtContent>
        <w:tbl>
          <w:tblPr>
            <w:tblStyle w:val="Table4"/>
            <w:tblW w:w="9336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336"/>
            <w:tblGridChange w:id="0">
              <w:tblGrid>
                <w:gridCol w:w="9336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999999" w:space="0" w:sz="8" w:val="single"/>
                  <w:left w:color="999999" w:space="0" w:sz="8" w:val="single"/>
                  <w:bottom w:color="999999" w:space="0" w:sz="8" w:val="single"/>
                  <w:right w:color="999999" w:space="0" w:sz="8" w:val="single"/>
                </w:tcBorders>
                <w:shd w:fill="f3f3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B">
                <w:pPr>
                  <w:rPr>
                    <w:rFonts w:ascii="Courier New" w:cs="Courier New" w:eastAsia="Courier New" w:hAnsi="Courier New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Courier New" w:cs="Courier New" w:eastAsia="Courier New" w:hAnsi="Courier New"/>
                    <w:sz w:val="18"/>
                    <w:szCs w:val="18"/>
                    <w:rtl w:val="0"/>
                  </w:rPr>
                  <w:t xml:space="preserve">&lt;!-- Adform Tracking Code BEGIN --&gt;</w:t>
                </w:r>
              </w:p>
              <w:p w:rsidR="00000000" w:rsidDel="00000000" w:rsidP="00000000" w:rsidRDefault="00000000" w:rsidRPr="00000000" w14:paraId="0000003C">
                <w:pPr>
                  <w:rPr>
                    <w:rFonts w:ascii="Courier New" w:cs="Courier New" w:eastAsia="Courier New" w:hAnsi="Courier New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Courier New" w:cs="Courier New" w:eastAsia="Courier New" w:hAnsi="Courier New"/>
                    <w:sz w:val="18"/>
                    <w:szCs w:val="18"/>
                    <w:rtl w:val="0"/>
                  </w:rPr>
                  <w:t xml:space="preserve">&lt;script type="text/javascript"&gt;</w:t>
                </w:r>
              </w:p>
              <w:p w:rsidR="00000000" w:rsidDel="00000000" w:rsidP="00000000" w:rsidRDefault="00000000" w:rsidRPr="00000000" w14:paraId="0000003D">
                <w:pPr>
                  <w:rPr>
                    <w:rFonts w:ascii="Courier New" w:cs="Courier New" w:eastAsia="Courier New" w:hAnsi="Courier New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Courier New" w:cs="Courier New" w:eastAsia="Courier New" w:hAnsi="Courier New"/>
                    <w:sz w:val="18"/>
                    <w:szCs w:val="18"/>
                    <w:rtl w:val="0"/>
                  </w:rPr>
                  <w:t xml:space="preserve">    var divider = '|';</w:t>
                </w:r>
              </w:p>
              <w:p w:rsidR="00000000" w:rsidDel="00000000" w:rsidP="00000000" w:rsidRDefault="00000000" w:rsidRPr="00000000" w14:paraId="0000003E">
                <w:pPr>
                  <w:rPr>
                    <w:rFonts w:ascii="Courier New" w:cs="Courier New" w:eastAsia="Courier New" w:hAnsi="Courier New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Courier New" w:cs="Courier New" w:eastAsia="Courier New" w:hAnsi="Courier New"/>
                    <w:sz w:val="18"/>
                    <w:szCs w:val="18"/>
                    <w:rtl w:val="0"/>
                  </w:rPr>
                  <w:t xml:space="preserve">    var domainName = window.location.hostname;</w:t>
                </w:r>
              </w:p>
              <w:p w:rsidR="00000000" w:rsidDel="00000000" w:rsidP="00000000" w:rsidRDefault="00000000" w:rsidRPr="00000000" w14:paraId="0000003F">
                <w:pPr>
                  <w:rPr>
                    <w:rFonts w:ascii="Courier New" w:cs="Courier New" w:eastAsia="Courier New" w:hAnsi="Courier New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Courier New" w:cs="Courier New" w:eastAsia="Courier New" w:hAnsi="Courier New"/>
                    <w:sz w:val="18"/>
                    <w:szCs w:val="18"/>
                    <w:rtl w:val="0"/>
                  </w:rPr>
                  <w:t xml:space="preserve">    var pagename = domainName + divider + window.location.pathname.substring(1).replaceAll('/', divider);</w:t>
                </w:r>
              </w:p>
              <w:p w:rsidR="00000000" w:rsidDel="00000000" w:rsidP="00000000" w:rsidRDefault="00000000" w:rsidRPr="00000000" w14:paraId="00000040">
                <w:pPr>
                  <w:rPr>
                    <w:rFonts w:ascii="Courier New" w:cs="Courier New" w:eastAsia="Courier New" w:hAnsi="Courier New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Courier New" w:cs="Courier New" w:eastAsia="Courier New" w:hAnsi="Courier New"/>
                    <w:sz w:val="18"/>
                    <w:szCs w:val="18"/>
                    <w:rtl w:val="0"/>
                  </w:rPr>
                  <w:t xml:space="preserve">    window._adftrack = Array.isArray(window._adftrack) ? window._adftrack : (window._adftrack ? [window._adftrack] : []);</w:t>
                </w:r>
              </w:p>
              <w:p w:rsidR="00000000" w:rsidDel="00000000" w:rsidP="00000000" w:rsidRDefault="00000000" w:rsidRPr="00000000" w14:paraId="00000041">
                <w:pPr>
                  <w:rPr>
                    <w:rFonts w:ascii="Courier New" w:cs="Courier New" w:eastAsia="Courier New" w:hAnsi="Courier New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Courier New" w:cs="Courier New" w:eastAsia="Courier New" w:hAnsi="Courier New"/>
                    <w:sz w:val="18"/>
                    <w:szCs w:val="18"/>
                    <w:rtl w:val="0"/>
                  </w:rPr>
                  <w:t xml:space="preserve">    window._adftrack.push({</w:t>
                </w:r>
              </w:p>
              <w:p w:rsidR="00000000" w:rsidDel="00000000" w:rsidP="00000000" w:rsidRDefault="00000000" w:rsidRPr="00000000" w14:paraId="00000042">
                <w:pPr>
                  <w:rPr>
                    <w:rFonts w:ascii="Courier New" w:cs="Courier New" w:eastAsia="Courier New" w:hAnsi="Courier New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Courier New" w:cs="Courier New" w:eastAsia="Courier New" w:hAnsi="Courier New"/>
                    <w:sz w:val="18"/>
                    <w:szCs w:val="18"/>
                    <w:rtl w:val="0"/>
                  </w:rPr>
                  <w:t xml:space="preserve">        HttpHost: 'track.adform.net',</w:t>
                </w:r>
              </w:p>
              <w:p w:rsidR="00000000" w:rsidDel="00000000" w:rsidP="00000000" w:rsidRDefault="00000000" w:rsidRPr="00000000" w14:paraId="00000043">
                <w:pPr>
                  <w:rPr>
                    <w:rFonts w:ascii="Courier New" w:cs="Courier New" w:eastAsia="Courier New" w:hAnsi="Courier New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Courier New" w:cs="Courier New" w:eastAsia="Courier New" w:hAnsi="Courier New"/>
                    <w:sz w:val="18"/>
                    <w:szCs w:val="18"/>
                    <w:rtl w:val="0"/>
                  </w:rPr>
                  <w:t xml:space="preserve">        pm: </w:t>
                </w:r>
                <w:r w:rsidDel="00000000" w:rsidR="00000000" w:rsidRPr="00000000">
                  <w:rPr>
                    <w:rFonts w:ascii="Courier New" w:cs="Courier New" w:eastAsia="Courier New" w:hAnsi="Courier New"/>
                    <w:sz w:val="18"/>
                    <w:szCs w:val="18"/>
                    <w:highlight w:val="yellow"/>
                    <w:rtl w:val="0"/>
                  </w:rPr>
                  <w:t xml:space="preserve">&lt;doplnit&gt;</w:t>
                </w:r>
                <w:r w:rsidDel="00000000" w:rsidR="00000000" w:rsidRPr="00000000">
                  <w:rPr>
                    <w:rFonts w:ascii="Courier New" w:cs="Courier New" w:eastAsia="Courier New" w:hAnsi="Courier New"/>
                    <w:sz w:val="18"/>
                    <w:szCs w:val="18"/>
                    <w:rtl w:val="0"/>
                  </w:rPr>
                  <w:t xml:space="preserve">,</w:t>
                </w:r>
              </w:p>
              <w:p w:rsidR="00000000" w:rsidDel="00000000" w:rsidP="00000000" w:rsidRDefault="00000000" w:rsidRPr="00000000" w14:paraId="00000044">
                <w:pPr>
                  <w:rPr>
                    <w:rFonts w:ascii="Courier New" w:cs="Courier New" w:eastAsia="Courier New" w:hAnsi="Courier New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Courier New" w:cs="Courier New" w:eastAsia="Courier New" w:hAnsi="Courier New"/>
                    <w:sz w:val="18"/>
                    <w:szCs w:val="18"/>
                    <w:rtl w:val="0"/>
                  </w:rPr>
                  <w:t xml:space="preserve">        divider: encodeURIComponent(divider),</w:t>
                </w:r>
              </w:p>
              <w:p w:rsidR="00000000" w:rsidDel="00000000" w:rsidP="00000000" w:rsidRDefault="00000000" w:rsidRPr="00000000" w14:paraId="00000045">
                <w:pPr>
                  <w:rPr>
                    <w:rFonts w:ascii="Courier New" w:cs="Courier New" w:eastAsia="Courier New" w:hAnsi="Courier New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Courier New" w:cs="Courier New" w:eastAsia="Courier New" w:hAnsi="Courier New"/>
                    <w:sz w:val="18"/>
                    <w:szCs w:val="18"/>
                    <w:rtl w:val="0"/>
                  </w:rPr>
                  <w:t xml:space="preserve">        pagename: encodeURIComponent(pagename)</w:t>
                </w:r>
              </w:p>
              <w:p w:rsidR="00000000" w:rsidDel="00000000" w:rsidP="00000000" w:rsidRDefault="00000000" w:rsidRPr="00000000" w14:paraId="00000046">
                <w:pPr>
                  <w:rPr>
                    <w:rFonts w:ascii="Courier New" w:cs="Courier New" w:eastAsia="Courier New" w:hAnsi="Courier New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Courier New" w:cs="Courier New" w:eastAsia="Courier New" w:hAnsi="Courier New"/>
                    <w:sz w:val="18"/>
                    <w:szCs w:val="18"/>
                    <w:rtl w:val="0"/>
                  </w:rPr>
                  <w:t xml:space="preserve">    });</w:t>
                </w:r>
              </w:p>
              <w:p w:rsidR="00000000" w:rsidDel="00000000" w:rsidP="00000000" w:rsidRDefault="00000000" w:rsidRPr="00000000" w14:paraId="00000047">
                <w:pPr>
                  <w:rPr>
                    <w:rFonts w:ascii="Courier New" w:cs="Courier New" w:eastAsia="Courier New" w:hAnsi="Courier New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Courier New" w:cs="Courier New" w:eastAsia="Courier New" w:hAnsi="Courier New"/>
                    <w:sz w:val="18"/>
                    <w:szCs w:val="18"/>
                    <w:rtl w:val="0"/>
                  </w:rPr>
                  <w:t xml:space="preserve">    (function () { var s = document.createElement('script'); s.type = 'text/javascript'; s.async = true; s.src = 'https://s2.adform.net/banners/scripts/st/trackpoint-async.js'; var x = document.getElementsByTagName('script')[0]; x.parentNode.insertBefore(s, x); })();</w:t>
                </w:r>
              </w:p>
              <w:p w:rsidR="00000000" w:rsidDel="00000000" w:rsidP="00000000" w:rsidRDefault="00000000" w:rsidRPr="00000000" w14:paraId="00000048">
                <w:pPr>
                  <w:rPr>
                    <w:rFonts w:ascii="Courier New" w:cs="Courier New" w:eastAsia="Courier New" w:hAnsi="Courier New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9">
                <w:pPr>
                  <w:rPr>
                    <w:rFonts w:ascii="Courier New" w:cs="Courier New" w:eastAsia="Courier New" w:hAnsi="Courier New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Courier New" w:cs="Courier New" w:eastAsia="Courier New" w:hAnsi="Courier New"/>
                    <w:sz w:val="18"/>
                    <w:szCs w:val="18"/>
                    <w:rtl w:val="0"/>
                  </w:rPr>
                  <w:t xml:space="preserve">&lt;/script&gt;</w:t>
                </w:r>
              </w:p>
              <w:p w:rsidR="00000000" w:rsidDel="00000000" w:rsidP="00000000" w:rsidRDefault="00000000" w:rsidRPr="00000000" w14:paraId="0000004A">
                <w:pPr>
                  <w:rPr>
                    <w:rFonts w:ascii="Courier New" w:cs="Courier New" w:eastAsia="Courier New" w:hAnsi="Courier New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Courier New" w:cs="Courier New" w:eastAsia="Courier New" w:hAnsi="Courier New"/>
                    <w:sz w:val="18"/>
                    <w:szCs w:val="18"/>
                    <w:rtl w:val="0"/>
                  </w:rPr>
                  <w:t xml:space="preserve">&lt;noscript&gt;</w:t>
                </w:r>
              </w:p>
              <w:p w:rsidR="00000000" w:rsidDel="00000000" w:rsidP="00000000" w:rsidRDefault="00000000" w:rsidRPr="00000000" w14:paraId="0000004B">
                <w:pPr>
                  <w:rPr>
                    <w:rFonts w:ascii="Courier New" w:cs="Courier New" w:eastAsia="Courier New" w:hAnsi="Courier New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Courier New" w:cs="Courier New" w:eastAsia="Courier New" w:hAnsi="Courier New"/>
                    <w:sz w:val="18"/>
                    <w:szCs w:val="18"/>
                    <w:rtl w:val="0"/>
                  </w:rPr>
                  <w:t xml:space="preserve">    &lt;p style="margin:0;padding:0;border:0;"&gt;</w:t>
                </w:r>
              </w:p>
              <w:p w:rsidR="00000000" w:rsidDel="00000000" w:rsidP="00000000" w:rsidRDefault="00000000" w:rsidRPr="00000000" w14:paraId="0000004C">
                <w:pPr>
                  <w:rPr>
                    <w:rFonts w:ascii="Courier New" w:cs="Courier New" w:eastAsia="Courier New" w:hAnsi="Courier New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Courier New" w:cs="Courier New" w:eastAsia="Courier New" w:hAnsi="Courier New"/>
                    <w:sz w:val="18"/>
                    <w:szCs w:val="18"/>
                    <w:rtl w:val="0"/>
                  </w:rPr>
                  <w:t xml:space="preserve">        &lt;img src="https://track.adform.net/Serving/TrackPoint/?pm=3420459&amp;ADFPageName=WebsiteName|SectionName|SubSection|PageName&amp;ADFdivider=|" width="1" height="1" alt="" /&gt;</w:t>
                </w:r>
              </w:p>
              <w:p w:rsidR="00000000" w:rsidDel="00000000" w:rsidP="00000000" w:rsidRDefault="00000000" w:rsidRPr="00000000" w14:paraId="0000004D">
                <w:pPr>
                  <w:rPr>
                    <w:rFonts w:ascii="Courier New" w:cs="Courier New" w:eastAsia="Courier New" w:hAnsi="Courier New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Courier New" w:cs="Courier New" w:eastAsia="Courier New" w:hAnsi="Courier New"/>
                    <w:sz w:val="18"/>
                    <w:szCs w:val="18"/>
                    <w:rtl w:val="0"/>
                  </w:rPr>
                  <w:t xml:space="preserve">    &lt;/p&gt;</w:t>
                </w:r>
              </w:p>
              <w:p w:rsidR="00000000" w:rsidDel="00000000" w:rsidP="00000000" w:rsidRDefault="00000000" w:rsidRPr="00000000" w14:paraId="0000004E">
                <w:pPr>
                  <w:rPr>
                    <w:rFonts w:ascii="Courier New" w:cs="Courier New" w:eastAsia="Courier New" w:hAnsi="Courier New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Courier New" w:cs="Courier New" w:eastAsia="Courier New" w:hAnsi="Courier New"/>
                    <w:sz w:val="18"/>
                    <w:szCs w:val="18"/>
                    <w:rtl w:val="0"/>
                  </w:rPr>
                  <w:t xml:space="preserve">&lt;/noscript&gt;</w:t>
                </w:r>
              </w:p>
              <w:p w:rsidR="00000000" w:rsidDel="00000000" w:rsidP="00000000" w:rsidRDefault="00000000" w:rsidRPr="00000000" w14:paraId="0000004F">
                <w:pPr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Courier New" w:cs="Courier New" w:eastAsia="Courier New" w:hAnsi="Courier New"/>
                    <w:sz w:val="18"/>
                    <w:szCs w:val="18"/>
                    <w:rtl w:val="0"/>
                  </w:rPr>
                  <w:t xml:space="preserve">&lt;!-- Adform Tracking Code END --&gt;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0" w:firstLine="0"/>
        <w:rPr>
          <w:rFonts w:ascii="Fira Code" w:cs="Fira Code" w:eastAsia="Fira Code" w:hAnsi="Fira Code"/>
          <w:b w:val="1"/>
          <w:color w:val="0293fa"/>
          <w:sz w:val="40"/>
          <w:szCs w:val="40"/>
        </w:rPr>
      </w:pPr>
      <w:r w:rsidDel="00000000" w:rsidR="00000000" w:rsidRPr="00000000">
        <w:rPr>
          <w:rFonts w:ascii="Fira Code" w:cs="Fira Code" w:eastAsia="Fira Code" w:hAnsi="Fira Code"/>
          <w:b w:val="1"/>
          <w:color w:val="0293fa"/>
          <w:sz w:val="40"/>
          <w:szCs w:val="40"/>
          <w:rtl w:val="0"/>
        </w:rPr>
        <w:t xml:space="preserve">Termíny</w:t>
      </w:r>
    </w:p>
    <w:p w:rsidR="00000000" w:rsidDel="00000000" w:rsidP="00000000" w:rsidRDefault="00000000" w:rsidRPr="00000000" w14:paraId="00000052">
      <w:pPr>
        <w:ind w:left="0" w:firstLine="0"/>
        <w:rPr>
          <w:rFonts w:ascii="Fira Code" w:cs="Fira Code" w:eastAsia="Fira Code" w:hAnsi="Fira Code"/>
        </w:rPr>
      </w:pPr>
      <w:r w:rsidDel="00000000" w:rsidR="00000000" w:rsidRPr="00000000">
        <w:rPr>
          <w:rtl w:val="0"/>
        </w:rPr>
        <w:t xml:space="preserve">Kampaň vytvoříme a spustíme do 14 dnů od schválení této nabídky a předání součinnosti.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Style w:val="Heading1"/>
        <w:rPr/>
      </w:pPr>
      <w:bookmarkStart w:colFirst="0" w:colLast="0" w:name="_heading=h.fvmjwcabyml8" w:id="6"/>
      <w:bookmarkEnd w:id="6"/>
      <w:r w:rsidDel="00000000" w:rsidR="00000000" w:rsidRPr="00000000">
        <w:rPr>
          <w:rFonts w:ascii="Fira Code" w:cs="Fira Code" w:eastAsia="Fira Code" w:hAnsi="Fira Code"/>
          <w:rtl w:val="0"/>
        </w:rPr>
        <w:t xml:space="preserve">Rozpočet</w:t>
      </w:r>
      <w:r w:rsidDel="00000000" w:rsidR="00000000" w:rsidRPr="00000000">
        <w:rPr>
          <w:rtl w:val="0"/>
        </w:rPr>
      </w:r>
    </w:p>
    <w:tbl>
      <w:tblPr>
        <w:tblStyle w:val="Table5"/>
        <w:tblW w:w="963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80"/>
        <w:gridCol w:w="4650"/>
        <w:tblGridChange w:id="0">
          <w:tblGrid>
            <w:gridCol w:w="4980"/>
            <w:gridCol w:w="465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0293f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Služba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0293fa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Cena [Kč]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Cílovka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right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&lt;cena&gt; </w:t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Kč</w:t>
            </w:r>
          </w:p>
        </w:tc>
      </w:tr>
      <w:tr>
        <w:trPr>
          <w:cantSplit w:val="0"/>
          <w:trHeight w:val="513" w:hRule="atLeast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Cílovka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right"/>
              <w:rPr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&lt;cena&gt; </w:t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Kč</w:t>
            </w:r>
          </w:p>
        </w:tc>
      </w:tr>
      <w:tr>
        <w:trPr>
          <w:cantSplit w:val="0"/>
          <w:trHeight w:val="513" w:hRule="atLeast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color w:val="666666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Cílovka 3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right"/>
              <w:rPr>
                <w:color w:val="666666"/>
              </w:rPr>
            </w:pPr>
            <w:r w:rsidDel="00000000" w:rsidR="00000000" w:rsidRPr="00000000">
              <w:rPr>
                <w:color w:val="666666"/>
                <w:rtl w:val="0"/>
              </w:rPr>
              <w:t xml:space="preserve">&lt;cena&gt; </w:t>
            </w:r>
            <w:r w:rsidDel="00000000" w:rsidR="00000000" w:rsidRPr="00000000">
              <w:rPr>
                <w:color w:val="666666"/>
                <w:sz w:val="20"/>
                <w:szCs w:val="20"/>
                <w:rtl w:val="0"/>
              </w:rPr>
              <w:t xml:space="preserve">Kč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3" w:hRule="atLeast"/>
          <w:tblHeader w:val="0"/>
        </w:trPr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b w:val="1"/>
                <w:color w:val="666666"/>
              </w:rPr>
            </w:pPr>
            <w:r w:rsidDel="00000000" w:rsidR="00000000" w:rsidRPr="00000000">
              <w:rPr>
                <w:b w:val="1"/>
                <w:color w:val="666666"/>
                <w:rtl w:val="0"/>
              </w:rPr>
              <w:t xml:space="preserve">Součet</w:t>
            </w:r>
          </w:p>
        </w:tc>
        <w:tc>
          <w:tcPr>
            <w:tcBorders>
              <w:top w:color="000000" w:space="0" w:sz="4" w:val="dotted"/>
              <w:left w:color="000000" w:space="0" w:sz="4" w:val="dotted"/>
              <w:bottom w:color="000000" w:space="0" w:sz="4" w:val="dotted"/>
              <w:right w:color="000000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right"/>
              <w:rPr>
                <w:b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666666"/>
                <w:rtl w:val="0"/>
              </w:rPr>
              <w:t xml:space="preserve">&lt;součet&gt; </w:t>
            </w:r>
            <w:r w:rsidDel="00000000" w:rsidR="00000000" w:rsidRPr="00000000">
              <w:rPr>
                <w:b w:val="1"/>
                <w:color w:val="666666"/>
                <w:sz w:val="20"/>
                <w:szCs w:val="20"/>
                <w:rtl w:val="0"/>
              </w:rPr>
              <w:t xml:space="preserve">Kč</w:t>
            </w:r>
          </w:p>
        </w:tc>
      </w:tr>
    </w:tbl>
    <w:p w:rsidR="00000000" w:rsidDel="00000000" w:rsidP="00000000" w:rsidRDefault="00000000" w:rsidRPr="00000000" w14:paraId="0000005E">
      <w:pPr>
        <w:pStyle w:val="Heading1"/>
        <w:jc w:val="center"/>
        <w:rPr>
          <w:rFonts w:ascii="Fira Code" w:cs="Fira Code" w:eastAsia="Fira Code" w:hAnsi="Fira Code"/>
        </w:rPr>
      </w:pPr>
      <w:bookmarkStart w:colFirst="0" w:colLast="0" w:name="_heading=h.flkfq1xwa6lc" w:id="7"/>
      <w:bookmarkEnd w:id="7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Style w:val="Heading1"/>
        <w:jc w:val="center"/>
        <w:rPr>
          <w:rFonts w:ascii="Fira Code" w:cs="Fira Code" w:eastAsia="Fira Code" w:hAnsi="Fira Code"/>
        </w:rPr>
      </w:pPr>
      <w:bookmarkStart w:colFirst="0" w:colLast="0" w:name="_heading=h.32xw63mqrb2z" w:id="8"/>
      <w:bookmarkEnd w:id="8"/>
      <w:r w:rsidDel="00000000" w:rsidR="00000000" w:rsidRPr="00000000">
        <w:rPr>
          <w:rFonts w:ascii="Fira Code" w:cs="Fira Code" w:eastAsia="Fira Code" w:hAnsi="Fira Code"/>
          <w:rtl w:val="0"/>
        </w:rPr>
        <w:t xml:space="preserve">TRITON IT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/>
      </w:pPr>
      <w:r w:rsidDel="00000000" w:rsidR="00000000" w:rsidRPr="00000000">
        <w:rPr>
          <w:rtl w:val="0"/>
        </w:rPr>
        <w:t xml:space="preserve">Budujeme aplikace, informační systémy a weby na míru. Realizujeme pro ně digitální marketing.</w:t>
      </w:r>
    </w:p>
    <w:p w:rsidR="00000000" w:rsidDel="00000000" w:rsidP="00000000" w:rsidRDefault="00000000" w:rsidRPr="00000000" w14:paraId="00000062">
      <w:pPr>
        <w:pStyle w:val="Heading2"/>
        <w:jc w:val="center"/>
        <w:rPr>
          <w:color w:val="0293fa"/>
        </w:rPr>
      </w:pPr>
      <w:bookmarkStart w:colFirst="0" w:colLast="0" w:name="_heading=h.3dy6vkm" w:id="9"/>
      <w:bookmarkEnd w:id="9"/>
      <w:r w:rsidDel="00000000" w:rsidR="00000000" w:rsidRPr="00000000">
        <w:rPr>
          <w:color w:val="0293fa"/>
          <w:rtl w:val="0"/>
        </w:rPr>
        <w:t xml:space="preserve">Služby</w:t>
      </w:r>
    </w:p>
    <w:p w:rsidR="00000000" w:rsidDel="00000000" w:rsidP="00000000" w:rsidRDefault="00000000" w:rsidRPr="00000000" w14:paraId="00000063">
      <w:pPr>
        <w:jc w:val="center"/>
        <w:rPr/>
      </w:pPr>
      <w:r w:rsidDel="00000000" w:rsidR="00000000" w:rsidRPr="00000000">
        <w:rPr>
          <w:rtl w:val="0"/>
        </w:rPr>
        <w:t xml:space="preserve">Staráme se o kompletní online servis, například o:</w:t>
      </w:r>
    </w:p>
    <w:p w:rsidR="00000000" w:rsidDel="00000000" w:rsidP="00000000" w:rsidRDefault="00000000" w:rsidRPr="00000000" w14:paraId="00000064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8175.0" w:type="dxa"/>
        <w:jc w:val="left"/>
        <w:tblInd w:w="5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35"/>
        <w:gridCol w:w="3105"/>
        <w:gridCol w:w="2535"/>
        <w:tblGridChange w:id="0">
          <w:tblGrid>
            <w:gridCol w:w="2535"/>
            <w:gridCol w:w="3105"/>
            <w:gridCol w:w="253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PPC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RTB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SEO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Web design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Web development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Web hosting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Sociální sítě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Bannery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Grafika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E">
      <w:pPr>
        <w:spacing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Style w:val="Heading2"/>
        <w:spacing w:line="240" w:lineRule="auto"/>
        <w:jc w:val="center"/>
        <w:rPr>
          <w:color w:val="0293fa"/>
        </w:rPr>
      </w:pPr>
      <w:bookmarkStart w:colFirst="0" w:colLast="0" w:name="_heading=h.z9ay444xjnzc" w:id="10"/>
      <w:bookmarkEnd w:id="10"/>
      <w:r w:rsidDel="00000000" w:rsidR="00000000" w:rsidRPr="00000000">
        <w:rPr>
          <w:color w:val="0293fa"/>
          <w:rtl w:val="0"/>
        </w:rPr>
        <w:t xml:space="preserve">Reference</w:t>
      </w:r>
    </w:p>
    <w:p w:rsidR="00000000" w:rsidDel="00000000" w:rsidP="00000000" w:rsidRDefault="00000000" w:rsidRPr="00000000" w14:paraId="00000070">
      <w:pPr>
        <w:jc w:val="center"/>
        <w:rPr/>
      </w:pPr>
      <w:r w:rsidDel="00000000" w:rsidR="00000000" w:rsidRPr="00000000">
        <w:rPr>
          <w:rtl w:val="0"/>
        </w:rPr>
        <w:t xml:space="preserve">Máme tu čest spolupracovat s:</w:t>
      </w:r>
    </w:p>
    <w:p w:rsidR="00000000" w:rsidDel="00000000" w:rsidP="00000000" w:rsidRDefault="00000000" w:rsidRPr="00000000" w14:paraId="0000007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3352800</wp:posOffset>
            </wp:positionH>
            <wp:positionV relativeFrom="paragraph">
              <wp:posOffset>28575</wp:posOffset>
            </wp:positionV>
            <wp:extent cx="874295" cy="609600"/>
            <wp:effectExtent b="0" l="0" r="0" t="0"/>
            <wp:wrapNone/>
            <wp:docPr id="2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4295" cy="60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2209800</wp:posOffset>
            </wp:positionH>
            <wp:positionV relativeFrom="paragraph">
              <wp:posOffset>28575</wp:posOffset>
            </wp:positionV>
            <wp:extent cx="615915" cy="607916"/>
            <wp:effectExtent b="0" l="0" r="0" t="0"/>
            <wp:wrapNone/>
            <wp:docPr id="2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915" cy="6079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4752975</wp:posOffset>
            </wp:positionH>
            <wp:positionV relativeFrom="paragraph">
              <wp:posOffset>9525</wp:posOffset>
            </wp:positionV>
            <wp:extent cx="901521" cy="609600"/>
            <wp:effectExtent b="0" l="0" r="0" t="0"/>
            <wp:wrapNone/>
            <wp:docPr id="2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1521" cy="60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657225</wp:posOffset>
            </wp:positionH>
            <wp:positionV relativeFrom="paragraph">
              <wp:posOffset>190500</wp:posOffset>
            </wp:positionV>
            <wp:extent cx="904875" cy="257350"/>
            <wp:effectExtent b="0" l="0" r="0" t="0"/>
            <wp:wrapNone/>
            <wp:docPr id="2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57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91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640"/>
        <w:gridCol w:w="4275"/>
        <w:tblGridChange w:id="0">
          <w:tblGrid>
            <w:gridCol w:w="5640"/>
            <w:gridCol w:w="4275"/>
          </w:tblGrid>
        </w:tblGridChange>
      </w:tblGrid>
      <w:tr>
        <w:trPr>
          <w:cantSplit w:val="0"/>
          <w:trHeight w:val="1089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pStyle w:val="Heading2"/>
              <w:widowControl w:val="0"/>
              <w:spacing w:line="240" w:lineRule="auto"/>
              <w:rPr>
                <w:color w:val="0293fa"/>
              </w:rPr>
            </w:pPr>
            <w:bookmarkStart w:colFirst="0" w:colLast="0" w:name="_heading=h.4d34og8" w:id="11"/>
            <w:bookmarkEnd w:id="11"/>
            <w:r w:rsidDel="00000000" w:rsidR="00000000" w:rsidRPr="00000000">
              <w:rPr>
                <w:color w:val="0293fa"/>
                <w:rtl w:val="0"/>
              </w:rPr>
              <w:t xml:space="preserve">Kontaktní údaje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000000" w:space="0" w:sz="0" w:val="nil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pStyle w:val="Heading2"/>
              <w:widowControl w:val="0"/>
              <w:spacing w:line="240" w:lineRule="auto"/>
              <w:rPr>
                <w:color w:val="0293fa"/>
              </w:rPr>
            </w:pPr>
            <w:bookmarkStart w:colFirst="0" w:colLast="0" w:name="_heading=h.2s8eyo1" w:id="12"/>
            <w:bookmarkEnd w:id="12"/>
            <w:r w:rsidDel="00000000" w:rsidR="00000000" w:rsidRPr="00000000">
              <w:rPr>
                <w:color w:val="0293fa"/>
                <w:rtl w:val="0"/>
              </w:rPr>
              <w:t xml:space="preserve">Fakturační údaje</w:t>
            </w:r>
          </w:p>
        </w:tc>
      </w:tr>
      <w:tr>
        <w:trPr>
          <w:cantSplit w:val="0"/>
          <w:trHeight w:val="2208.2273437500007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b w:val="1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b w:val="1"/>
                <w:sz w:val="22"/>
                <w:szCs w:val="22"/>
                <w:highlight w:val="white"/>
                <w:rtl w:val="0"/>
              </w:rPr>
              <w:t xml:space="preserve">Ringhofferova 115/1, Praha 5 (3p)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b w:val="1"/>
                <w:sz w:val="22"/>
                <w:szCs w:val="22"/>
                <w:highlight w:val="white"/>
                <w:rtl w:val="0"/>
              </w:rPr>
              <w:t xml:space="preserve">Email: </w:t>
            </w:r>
            <w:hyperlink r:id="rId16">
              <w:r w:rsidDel="00000000" w:rsidR="00000000" w:rsidRPr="00000000">
                <w:rPr>
                  <w:color w:val="1155cc"/>
                  <w:sz w:val="22"/>
                  <w:szCs w:val="22"/>
                  <w:highlight w:val="white"/>
                  <w:u w:val="single"/>
                  <w:rtl w:val="0"/>
                </w:rPr>
                <w:t xml:space="preserve">info@tritonit.cz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Obchodní manažer: </w:t>
            </w:r>
            <w:r w:rsidDel="00000000" w:rsidR="00000000" w:rsidRPr="00000000">
              <w:rPr>
                <w:rtl w:val="0"/>
              </w:rPr>
              <w:t xml:space="preserve">&lt;doplnit telefon&gt;</w:t>
            </w:r>
          </w:p>
          <w:p w:rsidR="00000000" w:rsidDel="00000000" w:rsidP="00000000" w:rsidRDefault="00000000" w:rsidRPr="00000000" w14:paraId="0000007C">
            <w:pPr>
              <w:numPr>
                <w:ilvl w:val="0"/>
                <w:numId w:val="2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Informace o službách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Obchod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Finanční manažer:</w:t>
            </w:r>
            <w:r w:rsidDel="00000000" w:rsidR="00000000" w:rsidRPr="00000000">
              <w:rPr>
                <w:rtl w:val="0"/>
              </w:rPr>
              <w:t xml:space="preserve"> +420 731 433 888</w:t>
            </w:r>
          </w:p>
          <w:p w:rsidR="00000000" w:rsidDel="00000000" w:rsidP="00000000" w:rsidRDefault="00000000" w:rsidRPr="00000000" w14:paraId="00000080">
            <w:pPr>
              <w:numPr>
                <w:ilvl w:val="0"/>
                <w:numId w:val="4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Jednání s úřady</w:t>
            </w:r>
          </w:p>
          <w:p w:rsidR="00000000" w:rsidDel="00000000" w:rsidP="00000000" w:rsidRDefault="00000000" w:rsidRPr="00000000" w14:paraId="00000081">
            <w:pPr>
              <w:numPr>
                <w:ilvl w:val="0"/>
                <w:numId w:val="4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Fakturace</w:t>
            </w:r>
          </w:p>
        </w:tc>
      </w:tr>
    </w:tbl>
    <w:p w:rsidR="00000000" w:rsidDel="00000000" w:rsidP="00000000" w:rsidRDefault="00000000" w:rsidRPr="00000000" w14:paraId="00000082">
      <w:pPr>
        <w:pStyle w:val="Heading2"/>
        <w:jc w:val="left"/>
        <w:rPr/>
      </w:pPr>
      <w:bookmarkStart w:colFirst="0" w:colLast="0" w:name="_heading=h.17dp8vu" w:id="13"/>
      <w:bookmarkEnd w:id="13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-2174389</wp:posOffset>
            </wp:positionH>
            <wp:positionV relativeFrom="paragraph">
              <wp:posOffset>426606</wp:posOffset>
            </wp:positionV>
            <wp:extent cx="10868025" cy="3629025"/>
            <wp:effectExtent b="0" l="0" r="0" t="0"/>
            <wp:wrapNone/>
            <wp:docPr id="3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15223"/>
                    <a:stretch>
                      <a:fillRect/>
                    </a:stretch>
                  </pic:blipFill>
                  <pic:spPr>
                    <a:xfrm>
                      <a:off x="0" y="0"/>
                      <a:ext cx="10868025" cy="3629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footerReference r:id="rId17" w:type="default"/>
      <w:type w:val="nextPage"/>
      <w:pgSz w:h="16834" w:w="11909" w:orient="portrait"/>
      <w:pgMar w:bottom="1440" w:top="1440" w:left="1133.8582677165355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Fira Sans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Fira Code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5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6">
    <w:pPr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7">
    <w:pPr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3">
    <w:pPr>
      <w:ind w:left="-850.3937007874016" w:firstLine="0"/>
      <w:rPr/>
    </w:pPr>
    <w:r w:rsidDel="00000000" w:rsidR="00000000" w:rsidRPr="00000000">
      <w:rPr/>
      <w:drawing>
        <wp:inline distB="114300" distT="114300" distL="114300" distR="114300">
          <wp:extent cx="2157413" cy="887543"/>
          <wp:effectExtent b="0" l="0" r="0" t="0"/>
          <wp:docPr id="3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57413" cy="88754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4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1362600</wp:posOffset>
          </wp:positionH>
          <wp:positionV relativeFrom="paragraph">
            <wp:posOffset>409575</wp:posOffset>
          </wp:positionV>
          <wp:extent cx="3199558" cy="1315450"/>
          <wp:effectExtent b="0" l="0" r="0" t="0"/>
          <wp:wrapNone/>
          <wp:docPr id="3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199558" cy="13154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color w:val="0293fa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Fira Sans" w:cs="Fira Sans" w:eastAsia="Fira Sans" w:hAnsi="Fira Sans"/>
        <w:sz w:val="24"/>
        <w:szCs w:val="24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b w:val="1"/>
      <w:color w:val="0293fa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rFonts w:ascii="Fira Sans" w:cs="Fira Sans" w:eastAsia="Fira Sans" w:hAnsi="Fira Sans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rFonts w:ascii="Fira Sans" w:cs="Fira Sans" w:eastAsia="Fira Sans" w:hAnsi="Fira Sans"/>
      <w:b w:val="1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rFonts w:ascii="Fira Sans" w:cs="Fira Sans" w:eastAsia="Fira Sans" w:hAnsi="Fira Sans"/>
      <w:b w:val="1"/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b w:val="1"/>
      <w:color w:val="0293fa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rFonts w:ascii="Fira Sans" w:cs="Fira Sans" w:eastAsia="Fira Sans" w:hAnsi="Fira Sans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rFonts w:ascii="Fira Sans" w:cs="Fira Sans" w:eastAsia="Fira Sans" w:hAnsi="Fira Sans"/>
      <w:b w:val="1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rFonts w:ascii="Fira Sans" w:cs="Fira Sans" w:eastAsia="Fira Sans" w:hAnsi="Fira Sans"/>
      <w:b w:val="1"/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b w:val="1"/>
      <w:color w:val="0293fa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rFonts w:ascii="Fira Sans" w:cs="Fira Sans" w:eastAsia="Fira Sans" w:hAnsi="Fira Sans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rFonts w:ascii="Fira Sans" w:cs="Fira Sans" w:eastAsia="Fira Sans" w:hAnsi="Fira Sans"/>
      <w:b w:val="1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rFonts w:ascii="Fira Sans" w:cs="Fira Sans" w:eastAsia="Fira Sans" w:hAnsi="Fira Sans"/>
      <w:b w:val="1"/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b w:val="1"/>
      <w:color w:val="0293fa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rFonts w:ascii="Fira Sans" w:cs="Fira Sans" w:eastAsia="Fira Sans" w:hAnsi="Fira Sans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rFonts w:ascii="Fira Sans" w:cs="Fira Sans" w:eastAsia="Fira Sans" w:hAnsi="Fira Sans"/>
      <w:b w:val="1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rFonts w:ascii="Fira Sans" w:cs="Fira Sans" w:eastAsia="Fira Sans" w:hAnsi="Fira Sans"/>
      <w:b w:val="1"/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3" Type="http://schemas.openxmlformats.org/officeDocument/2006/relationships/image" Target="media/image4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15" Type="http://schemas.openxmlformats.org/officeDocument/2006/relationships/image" Target="media/image3.png"/><Relationship Id="rId14" Type="http://schemas.openxmlformats.org/officeDocument/2006/relationships/image" Target="media/image5.png"/><Relationship Id="rId17" Type="http://schemas.openxmlformats.org/officeDocument/2006/relationships/footer" Target="footer3.xml"/><Relationship Id="rId16" Type="http://schemas.openxmlformats.org/officeDocument/2006/relationships/hyperlink" Target="mailto:info@tritonit.cz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SansMedium-regular.ttf"/><Relationship Id="rId2" Type="http://schemas.openxmlformats.org/officeDocument/2006/relationships/font" Target="fonts/FiraSansMedium-bold.ttf"/><Relationship Id="rId3" Type="http://schemas.openxmlformats.org/officeDocument/2006/relationships/font" Target="fonts/FiraSansMedium-italic.ttf"/><Relationship Id="rId4" Type="http://schemas.openxmlformats.org/officeDocument/2006/relationships/font" Target="fonts/FiraSansMedium-boldItalic.ttf"/><Relationship Id="rId10" Type="http://schemas.openxmlformats.org/officeDocument/2006/relationships/font" Target="fonts/FiraCode-bold.ttf"/><Relationship Id="rId9" Type="http://schemas.openxmlformats.org/officeDocument/2006/relationships/font" Target="fonts/FiraCode-regular.ttf"/><Relationship Id="rId5" Type="http://schemas.openxmlformats.org/officeDocument/2006/relationships/font" Target="fonts/FiraSans-regular.ttf"/><Relationship Id="rId6" Type="http://schemas.openxmlformats.org/officeDocument/2006/relationships/font" Target="fonts/FiraSans-bold.ttf"/><Relationship Id="rId7" Type="http://schemas.openxmlformats.org/officeDocument/2006/relationships/font" Target="fonts/FiraSans-italic.ttf"/><Relationship Id="rId8" Type="http://schemas.openxmlformats.org/officeDocument/2006/relationships/font" Target="fonts/Fira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xuhDroJKIruGu79VPprwyNE0BA==">CgMxLjAaHwoBMBIaChgICVIUChJ0YWJsZS40M3RsbHZqa3Y3c2caHgoBMRIZChcICVITChF0YWJsZS55cnV2bmwxZjFjOBofCgEyEhoKGAgJUhQKEnRhYmxlLmpzbXNyd3ZjbGowOTIIaC5namRneHMyCWguMWZvYjl0ZTIOaC4xeGdqMW92aWJhcm4yDWgudXFnaTVhOTZ5NGgyDmguOXlkZHltYXR5N3BnMg5oLjZpN2FoeTVwMW56eDIOaC5mdm1qd2NhYnltbDgyDmguZmxrZnExeHdhNmxjMg5oLjMyeHc2M21xcmIyejIJaC4zZHk2dmttMg5oLno5YXk0NDR4am56YzIJaC40ZDM0b2c4MgloLjJzOGV5bzEyCWguMTdkcDh2dTgAciExNnpxaHNINWRCbDJRajVSUnFpdTMzS05WZV8tQm02SH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